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2" w:rsidRDefault="00F05772" w:rsidP="004E0832">
      <w:pPr>
        <w:pStyle w:val="Title"/>
      </w:pPr>
      <w:r>
        <w:t>quarterly</w:t>
      </w:r>
      <w:r w:rsidR="004E0832">
        <w:t xml:space="preserve"> Performance Report</w:t>
      </w:r>
    </w:p>
    <w:p w:rsidR="00EA199A" w:rsidRPr="00CA4C28" w:rsidRDefault="00EA199A" w:rsidP="00295215">
      <w:pPr>
        <w:pStyle w:val="Subtitle"/>
      </w:pPr>
      <w:r>
        <w:t>Award Years 2016 Forward</w:t>
      </w:r>
    </w:p>
    <w:p w:rsidR="00046540" w:rsidRDefault="00F05772" w:rsidP="00046540">
      <w:r>
        <w:t>A Quarterly</w:t>
      </w:r>
      <w:r w:rsidR="00C31103" w:rsidRPr="00C31103">
        <w:t xml:space="preserve"> Performance </w:t>
      </w:r>
      <w:r>
        <w:t>Report must be received within 3</w:t>
      </w:r>
      <w:r w:rsidR="00C31103" w:rsidRPr="00C31103">
        <w:t xml:space="preserve">0 days after the </w:t>
      </w:r>
      <w:r>
        <w:t xml:space="preserve">close of each quarter </w:t>
      </w:r>
      <w:r w:rsidRPr="00A70EC3">
        <w:t>for the length of the project (s</w:t>
      </w:r>
      <w:r>
        <w:t>ee reporting schedule below</w:t>
      </w:r>
      <w:r w:rsidRPr="00A70EC3">
        <w:t>).</w:t>
      </w:r>
    </w:p>
    <w:p w:rsidR="00F05772" w:rsidRPr="007E0CCB" w:rsidRDefault="00F05772" w:rsidP="00F05772">
      <w:pPr>
        <w:spacing w:before="0" w:after="0"/>
        <w:ind w:left="720"/>
        <w:rPr>
          <w:b/>
        </w:rPr>
      </w:pPr>
      <w:r>
        <w:rPr>
          <w:b/>
        </w:rPr>
        <w:t>Reporting Period</w:t>
      </w:r>
      <w:r w:rsidRPr="007E0CCB">
        <w:rPr>
          <w:b/>
        </w:rPr>
        <w:t>s</w:t>
      </w:r>
      <w:r w:rsidRPr="007E0CCB">
        <w:rPr>
          <w:b/>
        </w:rPr>
        <w:tab/>
      </w:r>
      <w:r w:rsidRPr="007E0CCB">
        <w:rPr>
          <w:b/>
        </w:rPr>
        <w:tab/>
      </w:r>
      <w:r w:rsidRPr="007E0CCB">
        <w:rPr>
          <w:b/>
        </w:rPr>
        <w:tab/>
      </w:r>
      <w:r w:rsidRPr="007E0CCB">
        <w:rPr>
          <w:b/>
        </w:rPr>
        <w:tab/>
        <w:t>Report Due on or before</w:t>
      </w:r>
    </w:p>
    <w:p w:rsidR="00F05772" w:rsidRPr="007E0CCB" w:rsidRDefault="00F05772" w:rsidP="00F05772">
      <w:pPr>
        <w:spacing w:before="0" w:after="0"/>
        <w:ind w:left="720"/>
      </w:pPr>
      <w:r w:rsidRPr="007E0CCB">
        <w:t xml:space="preserve">October 1 – December 31 </w:t>
      </w:r>
      <w:r w:rsidRPr="007E0CCB">
        <w:tab/>
      </w:r>
      <w:r w:rsidRPr="007E0CCB">
        <w:tab/>
      </w:r>
      <w:r w:rsidRPr="007E0CCB">
        <w:tab/>
        <w:t>January 31</w:t>
      </w:r>
    </w:p>
    <w:p w:rsidR="00F05772" w:rsidRPr="007E0CCB" w:rsidRDefault="00F05772" w:rsidP="00F05772">
      <w:pPr>
        <w:spacing w:before="0" w:after="0"/>
        <w:ind w:left="720"/>
      </w:pPr>
      <w:r w:rsidRPr="007E0CCB">
        <w:t>January 1 – March 31</w:t>
      </w:r>
      <w:r w:rsidRPr="007E0CCB">
        <w:tab/>
      </w:r>
      <w:r w:rsidRPr="007E0CCB">
        <w:tab/>
      </w:r>
      <w:r w:rsidRPr="007E0CCB">
        <w:tab/>
      </w:r>
      <w:r w:rsidRPr="007E0CCB">
        <w:tab/>
        <w:t>April 30</w:t>
      </w:r>
    </w:p>
    <w:p w:rsidR="00F05772" w:rsidRPr="007E0CCB" w:rsidRDefault="00F05772" w:rsidP="00F05772">
      <w:pPr>
        <w:spacing w:before="0" w:after="0"/>
        <w:ind w:left="720"/>
      </w:pPr>
      <w:r>
        <w:t>April 1 – June 30</w:t>
      </w:r>
      <w:r>
        <w:tab/>
      </w:r>
      <w:r>
        <w:tab/>
      </w:r>
      <w:r>
        <w:tab/>
      </w:r>
      <w:r>
        <w:tab/>
      </w:r>
      <w:r>
        <w:tab/>
      </w:r>
      <w:r w:rsidRPr="007E0CCB">
        <w:t>July 31</w:t>
      </w:r>
    </w:p>
    <w:p w:rsidR="00F05772" w:rsidRDefault="00F05772" w:rsidP="00F05772">
      <w:pPr>
        <w:spacing w:before="0" w:after="0"/>
        <w:ind w:left="720"/>
      </w:pPr>
      <w:r w:rsidRPr="007E0CCB">
        <w:t>July</w:t>
      </w:r>
      <w:r>
        <w:t xml:space="preserve"> 1 – September 30</w:t>
      </w:r>
      <w:r>
        <w:tab/>
      </w:r>
      <w:r>
        <w:tab/>
      </w:r>
      <w:r>
        <w:tab/>
      </w:r>
      <w:r>
        <w:tab/>
        <w:t>October 31</w:t>
      </w:r>
    </w:p>
    <w:p w:rsidR="00F03844" w:rsidRDefault="00F03844" w:rsidP="00F03844">
      <w:pPr>
        <w:pStyle w:val="Heading1"/>
      </w:pPr>
      <w:r>
        <w:t>quarterly Project Report Template</w:t>
      </w:r>
    </w:p>
    <w:p w:rsidR="000B4FE1" w:rsidRPr="000B4FE1" w:rsidRDefault="000B4FE1">
      <w:r w:rsidRPr="000B4FE1">
        <w:t>Provide the following information in the order requested:</w:t>
      </w:r>
    </w:p>
    <w:p w:rsidR="000B4FE1" w:rsidRDefault="0040026A" w:rsidP="003F57E6">
      <w:pPr>
        <w:pStyle w:val="ListParagraph"/>
        <w:numPr>
          <w:ilvl w:val="0"/>
          <w:numId w:val="2"/>
        </w:numPr>
      </w:pPr>
      <w:r w:rsidRPr="0040026A">
        <w:t xml:space="preserve"> </w:t>
      </w:r>
      <w:sdt>
        <w:sdtPr>
          <w:id w:val="-302766554"/>
          <w:placeholder>
            <w:docPart w:val="F4AA693016B54296B5DCBF8EFC012CA7"/>
          </w:placeholder>
          <w:showingPlcHdr/>
        </w:sdtPr>
        <w:sdtEndPr/>
        <w:sdtContent>
          <w:r w:rsidR="00101C7B">
            <w:t>&lt;</w:t>
          </w:r>
          <w:r w:rsidRPr="00101C7B">
            <w:rPr>
              <w:rStyle w:val="PlaceholderText"/>
              <w:color w:val="auto"/>
            </w:rPr>
            <w:t>Click here to enter the Name of Organization</w:t>
          </w:r>
          <w:r w:rsidR="00101C7B" w:rsidRPr="00101C7B">
            <w:rPr>
              <w:rStyle w:val="PlaceholderText"/>
              <w:color w:val="auto"/>
            </w:rPr>
            <w:t>&gt;</w:t>
          </w:r>
        </w:sdtContent>
      </w:sdt>
    </w:p>
    <w:p w:rsidR="000B4FE1" w:rsidRDefault="0040026A" w:rsidP="003F57E6">
      <w:pPr>
        <w:pStyle w:val="ListParagraph"/>
        <w:numPr>
          <w:ilvl w:val="0"/>
          <w:numId w:val="2"/>
        </w:numPr>
      </w:pPr>
      <w:r w:rsidRPr="0040026A">
        <w:t xml:space="preserve"> </w:t>
      </w:r>
      <w:sdt>
        <w:sdtPr>
          <w:id w:val="-1811317133"/>
          <w:placeholder>
            <w:docPart w:val="6549CA857CF04DD6BCFDE8972CBEB306"/>
          </w:placeholder>
          <w:showingPlcHdr/>
        </w:sdtPr>
        <w:sdtEndPr/>
        <w:sdtContent>
          <w:r w:rsidR="00101C7B" w:rsidRPr="00101C7B">
            <w:t>&lt;</w:t>
          </w:r>
          <w:r w:rsidRPr="00101C7B">
            <w:rPr>
              <w:rStyle w:val="PlaceholderText"/>
              <w:color w:val="auto"/>
            </w:rPr>
            <w:t>Click here to enter the Name of Point of Contact</w:t>
          </w:r>
          <w:r w:rsidR="00101C7B" w:rsidRPr="00101C7B">
            <w:rPr>
              <w:rStyle w:val="PlaceholderText"/>
              <w:color w:val="auto"/>
            </w:rPr>
            <w:t>&gt;</w:t>
          </w:r>
        </w:sdtContent>
      </w:sdt>
    </w:p>
    <w:p w:rsidR="000B4FE1" w:rsidRDefault="0040026A" w:rsidP="003F57E6">
      <w:pPr>
        <w:pStyle w:val="ListParagraph"/>
        <w:numPr>
          <w:ilvl w:val="0"/>
          <w:numId w:val="2"/>
        </w:numPr>
      </w:pPr>
      <w:r w:rsidRPr="0040026A">
        <w:t xml:space="preserve"> </w:t>
      </w:r>
      <w:sdt>
        <w:sdtPr>
          <w:id w:val="-520783988"/>
          <w:placeholder>
            <w:docPart w:val="D2FE7F1295F94689BD157E2F7CF8E0D3"/>
          </w:placeholder>
          <w:showingPlcHdr/>
        </w:sdtPr>
        <w:sdtEndPr/>
        <w:sdtContent>
          <w:r w:rsidR="00101C7B" w:rsidRPr="00101C7B">
            <w:t>&lt;</w:t>
          </w:r>
          <w:r w:rsidRPr="00101C7B">
            <w:rPr>
              <w:rStyle w:val="PlaceholderText"/>
              <w:color w:val="auto"/>
            </w:rPr>
            <w:t>Click here to enter the SCBGP-FB Agreement Number</w:t>
          </w:r>
          <w:r w:rsidR="00101C7B" w:rsidRPr="00101C7B">
            <w:rPr>
              <w:rStyle w:val="PlaceholderText"/>
              <w:color w:val="auto"/>
            </w:rPr>
            <w:t>&gt;</w:t>
          </w:r>
        </w:sdtContent>
      </w:sdt>
    </w:p>
    <w:p w:rsidR="000B4FE1" w:rsidRDefault="00E32230" w:rsidP="003F57E6">
      <w:pPr>
        <w:pStyle w:val="ListParagraph"/>
        <w:numPr>
          <w:ilvl w:val="0"/>
          <w:numId w:val="2"/>
        </w:numPr>
      </w:pPr>
      <w:r>
        <w:t xml:space="preserve"> </w:t>
      </w:r>
      <w:sdt>
        <w:sdtPr>
          <w:id w:val="-2117126418"/>
          <w:placeholder>
            <w:docPart w:val="A4936967AD9B48CC97395CF12A6F1B5D"/>
          </w:placeholder>
          <w:showingPlcHdr/>
        </w:sdtPr>
        <w:sdtEndPr/>
        <w:sdtContent>
          <w:r w:rsidR="00101C7B" w:rsidRPr="00101C7B">
            <w:t>&lt;</w:t>
          </w:r>
          <w:r w:rsidR="0040026A" w:rsidRPr="00101C7B">
            <w:rPr>
              <w:rStyle w:val="PlaceholderText"/>
              <w:color w:val="auto"/>
            </w:rPr>
            <w:t>Click here to enter the Date Report is Submitted</w:t>
          </w:r>
          <w:r w:rsidR="00101C7B" w:rsidRPr="00101C7B">
            <w:rPr>
              <w:rStyle w:val="PlaceholderText"/>
              <w:color w:val="auto"/>
            </w:rPr>
            <w:t>&gt;</w:t>
          </w:r>
        </w:sdtContent>
      </w:sdt>
    </w:p>
    <w:p w:rsidR="004E0832" w:rsidRDefault="00F05772" w:rsidP="00F05772">
      <w:r>
        <w:t>Quarterly</w:t>
      </w:r>
      <w:r w:rsidR="00C31103" w:rsidRPr="00C31103">
        <w:t xml:space="preserve"> Performance Reports must illustrate the progress ma</w:t>
      </w:r>
      <w:r>
        <w:t>de toward the completion of the</w:t>
      </w:r>
      <w:r w:rsidR="00C31103" w:rsidRPr="00C31103">
        <w:t xml:space="preserve"> pr</w:t>
      </w:r>
      <w:r>
        <w:t>oject</w:t>
      </w:r>
      <w:r w:rsidR="00C31103">
        <w:t>.</w:t>
      </w:r>
      <w:r w:rsidR="004D1EFE">
        <w:t xml:space="preserve"> </w:t>
      </w:r>
    </w:p>
    <w:p w:rsidR="004E0832" w:rsidRDefault="004E0832" w:rsidP="00072DBD">
      <w:pPr>
        <w:pStyle w:val="Heading2"/>
      </w:pPr>
      <w:r>
        <w:t>Project Title</w:t>
      </w:r>
    </w:p>
    <w:p w:rsidR="004E0832" w:rsidRDefault="004E0832" w:rsidP="00C60443">
      <w:pPr>
        <w:pStyle w:val="SectionInstructions"/>
      </w:pPr>
      <w:r w:rsidRPr="004E0832">
        <w:t xml:space="preserve">Provide the project’s title. (Must be the title used in the </w:t>
      </w:r>
      <w:r w:rsidR="00F05772">
        <w:t>approved grant award agreement</w:t>
      </w:r>
      <w:r w:rsidRPr="004E0832">
        <w:t>.)</w:t>
      </w:r>
    </w:p>
    <w:sdt>
      <w:sdtPr>
        <w:rPr>
          <w:b/>
          <w:sz w:val="22"/>
          <w:szCs w:val="22"/>
        </w:rPr>
        <w:id w:val="-1987301681"/>
        <w:placeholder>
          <w:docPart w:val="007A423FF19A45FF8639680C18D600CF"/>
        </w:placeholder>
        <w:showingPlcHdr/>
        <w:text w:multiLine="1"/>
      </w:sdtPr>
      <w:sdtEndPr/>
      <w:sdtContent>
        <w:p w:rsidR="00EB500F" w:rsidRPr="0040026A" w:rsidRDefault="00EB500F" w:rsidP="00EB500F">
          <w:pPr>
            <w:spacing w:before="80" w:after="80"/>
            <w:rPr>
              <w:b/>
            </w:rPr>
          </w:pPr>
          <w:r>
            <w:rPr>
              <w:b/>
              <w:sz w:val="22"/>
              <w:szCs w:val="22"/>
            </w:rPr>
            <w:t>&lt;Click here to enter project title&gt;</w:t>
          </w:r>
        </w:p>
      </w:sdtContent>
    </w:sdt>
    <w:p w:rsidR="00EB500F" w:rsidRDefault="00EB500F" w:rsidP="00C60443">
      <w:pPr>
        <w:pStyle w:val="SectionInstructions"/>
      </w:pPr>
    </w:p>
    <w:p w:rsidR="005F0D88" w:rsidRDefault="005F0D88">
      <w:pPr>
        <w:spacing w:before="0" w:after="200"/>
        <w:jc w:val="left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03844" w:rsidRDefault="00F03844" w:rsidP="00F03844">
      <w:pPr>
        <w:pStyle w:val="Heading1"/>
      </w:pPr>
      <w:r>
        <w:lastRenderedPageBreak/>
        <w:t>period of performance – October 2016 – December 2016</w:t>
      </w:r>
    </w:p>
    <w:p w:rsidR="004E0832" w:rsidRDefault="004E0832" w:rsidP="00072DBD">
      <w:pPr>
        <w:pStyle w:val="Heading2"/>
      </w:pPr>
      <w:r>
        <w:t>Activities Performed</w:t>
      </w:r>
    </w:p>
    <w:p w:rsidR="00751049" w:rsidRDefault="00751049" w:rsidP="00C60443">
      <w:pPr>
        <w:pStyle w:val="SectionInstructions"/>
      </w:pPr>
      <w:r>
        <w:t>Address the below sections as they relate to this period of performance.</w:t>
      </w:r>
    </w:p>
    <w:p w:rsidR="00751049" w:rsidRDefault="00751049" w:rsidP="00072DBD">
      <w:pPr>
        <w:pStyle w:val="Heading3"/>
      </w:pPr>
      <w:r>
        <w:t>Accomplishments</w:t>
      </w:r>
    </w:p>
    <w:p w:rsidR="00774E23" w:rsidRDefault="00774E23" w:rsidP="00774E23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-1358033803"/>
          <w:placeholder>
            <w:docPart w:val="BD6DAAA2D1CF4D7C9FD7B88B7CA52EB6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:rsidR="00751049" w:rsidRDefault="00751049" w:rsidP="00C60443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751049" w:rsidRPr="00751049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751049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</w:tr>
      <w:tr w:rsidR="00751049" w:rsidTr="003A017B">
        <w:tc>
          <w:tcPr>
            <w:tcW w:w="4788" w:type="dxa"/>
            <w:tcBorders>
              <w:lef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</w:tr>
      <w:tr w:rsidR="00751049" w:rsidTr="003A017B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</w:tr>
    </w:tbl>
    <w:p w:rsidR="00751049" w:rsidRDefault="00751049" w:rsidP="00072DBD">
      <w:pPr>
        <w:pStyle w:val="Heading3"/>
      </w:pPr>
      <w:r>
        <w:t>Challenges</w:t>
      </w:r>
      <w:r w:rsidR="005005FD">
        <w:t xml:space="preserve"> and Developments</w:t>
      </w:r>
    </w:p>
    <w:p w:rsidR="00751049" w:rsidRPr="00B87F0A" w:rsidRDefault="005005FD" w:rsidP="00C60443">
      <w:pPr>
        <w:pStyle w:val="SectionInstructions"/>
      </w:pPr>
      <w:r>
        <w:t xml:space="preserve">Provide any </w:t>
      </w:r>
      <w:r w:rsidR="00751049"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="00751049" w:rsidRPr="00B87F0A">
        <w:t>.</w:t>
      </w:r>
      <w:r w:rsidR="004D1EFE">
        <w:t xml:space="preserve"> </w:t>
      </w:r>
      <w:r>
        <w:t>If</w:t>
      </w:r>
      <w:r w:rsidR="00F27EDC" w:rsidRPr="00F27EDC">
        <w:t xml:space="preserve"> those challenges</w:t>
      </w:r>
      <w:r>
        <w:t xml:space="preserve"> or developments</w:t>
      </w:r>
      <w:r w:rsidR="00F27EDC" w:rsidRPr="00F27EDC">
        <w:t xml:space="preserve"> result</w:t>
      </w:r>
      <w:r>
        <w:t xml:space="preserve">ed </w:t>
      </w:r>
      <w:r w:rsidR="00F27EDC">
        <w:t>or will result</w:t>
      </w:r>
      <w:r w:rsidR="00F27EDC" w:rsidRPr="00F27EDC">
        <w:t xml:space="preserve"> in</w:t>
      </w:r>
      <w:r>
        <w:t xml:space="preserve"> corrective actions and/or</w:t>
      </w:r>
      <w:r w:rsidR="00F27EDC" w:rsidRP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751049" w:rsidRPr="00751049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51049" w:rsidRPr="00751049" w:rsidRDefault="00751049" w:rsidP="00CC57EB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 w:rsidR="005005FD">
              <w:rPr>
                <w:b/>
              </w:rPr>
              <w:t>s</w:t>
            </w:r>
            <w:r w:rsidR="00F27EDC">
              <w:rPr>
                <w:b/>
              </w:rPr>
              <w:t xml:space="preserve"> or </w:t>
            </w:r>
            <w:r w:rsidR="005005FD">
              <w:rPr>
                <w:b/>
              </w:rPr>
              <w:t>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 w:rsidR="00F27EDC">
              <w:rPr>
                <w:b/>
              </w:rPr>
              <w:t xml:space="preserve"> and/or Project Change(s)</w:t>
            </w:r>
          </w:p>
        </w:tc>
      </w:tr>
      <w:tr w:rsidR="00751049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</w:tr>
      <w:tr w:rsidR="00751049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</w:tr>
      <w:tr w:rsidR="00751049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9" w:rsidRDefault="00751049" w:rsidP="00751049">
            <w:pPr>
              <w:pStyle w:val="NoSpacing"/>
            </w:pPr>
          </w:p>
        </w:tc>
      </w:tr>
    </w:tbl>
    <w:p w:rsidR="00B87F0A" w:rsidRDefault="00B87F0A" w:rsidP="00072DBD">
      <w:pPr>
        <w:pStyle w:val="Heading3"/>
      </w:pPr>
      <w:r>
        <w:t>Solely Enhancing the Competitiveness of Specialty Crops</w:t>
      </w:r>
    </w:p>
    <w:p w:rsidR="004E0832" w:rsidRDefault="004E0832" w:rsidP="00C60443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sdt>
      <w:sdtPr>
        <w:rPr>
          <w:sz w:val="22"/>
          <w:szCs w:val="22"/>
        </w:rPr>
        <w:id w:val="-2035412361"/>
        <w:placeholder>
          <w:docPart w:val="49E82E4E2D364DBDBC23BA97A7D93615"/>
        </w:placeholder>
        <w:showingPlcHdr/>
        <w:text w:multiLine="1"/>
      </w:sdtPr>
      <w:sdtEndPr/>
      <w:sdtContent>
        <w:p w:rsidR="00101C7B" w:rsidRDefault="00101C7B" w:rsidP="00101C7B">
          <w:pPr>
            <w:spacing w:before="0" w:after="0" w:line="240" w:lineRule="auto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&lt;Click here to describe or enter N/A&gt;</w:t>
          </w:r>
        </w:p>
      </w:sdtContent>
    </w:sdt>
    <w:p w:rsidR="00D326C0" w:rsidRDefault="00D326C0" w:rsidP="00D326C0">
      <w:pPr>
        <w:pStyle w:val="Heading2"/>
      </w:pPr>
      <w:r>
        <w:t>Project Expenditures to Date</w:t>
      </w:r>
    </w:p>
    <w:p w:rsidR="00D326C0" w:rsidRDefault="00D326C0" w:rsidP="00D326C0">
      <w:pPr>
        <w:pStyle w:val="Heading3"/>
      </w:pPr>
      <w:r>
        <w:t>Expenditures</w:t>
      </w:r>
    </w:p>
    <w:p w:rsidR="00D326C0" w:rsidRDefault="00D326C0" w:rsidP="00D326C0">
      <w:pPr>
        <w:pStyle w:val="NoSpacing"/>
      </w:pPr>
      <w:bookmarkStart w:id="0" w:name="OLE_LINK1"/>
      <w:bookmarkStart w:id="1" w:name="OLE_LINK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EB500F" w:rsidRPr="004E0832" w:rsidTr="00EB500F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0F" w:rsidRPr="004E0832" w:rsidRDefault="00EB500F" w:rsidP="00B87246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0F" w:rsidRPr="004E0832" w:rsidRDefault="00EB500F" w:rsidP="00B872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0F" w:rsidRPr="004E0832" w:rsidRDefault="00EB500F" w:rsidP="00B87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Expenditures to Date</w:t>
            </w:r>
          </w:p>
        </w:tc>
      </w:tr>
      <w:tr w:rsidR="00EB500F" w:rsidTr="00EB500F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:rsidR="00EB500F" w:rsidRPr="004E0832" w:rsidRDefault="00EB500F" w:rsidP="00B87246">
            <w:pPr>
              <w:pStyle w:val="NoSpacing"/>
              <w:rPr>
                <w:b/>
              </w:rPr>
            </w:pPr>
            <w:r>
              <w:rPr>
                <w:b/>
              </w:rPr>
              <w:t>Total Expenditures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:rsidR="00EB500F" w:rsidRDefault="00EB500F" w:rsidP="00B87246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</w:tcPr>
          <w:p w:rsidR="00EB500F" w:rsidRDefault="00EB500F" w:rsidP="00B87246">
            <w:pPr>
              <w:pStyle w:val="NoSpacing"/>
              <w:jc w:val="right"/>
            </w:pPr>
          </w:p>
        </w:tc>
      </w:tr>
      <w:tr w:rsidR="00EB500F" w:rsidRPr="004E0832" w:rsidTr="00EB500F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500F" w:rsidRPr="004E0832" w:rsidRDefault="00EB500F" w:rsidP="00B87246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500F" w:rsidRDefault="00EB500F" w:rsidP="00B87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program income</w:t>
            </w:r>
          </w:p>
          <w:p w:rsidR="00EB500F" w:rsidRPr="004E0832" w:rsidRDefault="00EB500F" w:rsidP="00B87246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(i.e. registration fees)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00F" w:rsidRPr="004E0832" w:rsidRDefault="00EB500F" w:rsidP="00B87246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EB500F" w:rsidTr="00EB500F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500F" w:rsidRPr="004E0832" w:rsidRDefault="00EB500F" w:rsidP="00B87246">
            <w:pPr>
              <w:pStyle w:val="NoSpacing"/>
              <w:rPr>
                <w:b/>
              </w:rPr>
            </w:pPr>
            <w:r>
              <w:rPr>
                <w:b/>
              </w:rPr>
              <w:t>Program Income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EB500F" w:rsidRDefault="00EB500F" w:rsidP="00B87246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0F" w:rsidRDefault="00EB500F" w:rsidP="00B87246">
            <w:pPr>
              <w:pStyle w:val="NoSpacing"/>
              <w:jc w:val="right"/>
            </w:pPr>
          </w:p>
        </w:tc>
      </w:tr>
      <w:tr w:rsidR="00EB500F" w:rsidTr="00EB500F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500F" w:rsidRPr="004E0832" w:rsidRDefault="00EB500F" w:rsidP="00B87246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B500F" w:rsidRDefault="00EB500F" w:rsidP="00B87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matching funds</w:t>
            </w:r>
          </w:p>
          <w:p w:rsidR="00EB500F" w:rsidRPr="004E0832" w:rsidRDefault="00EB500F" w:rsidP="00B87246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i.e</w:t>
            </w:r>
            <w:proofErr w:type="gramEnd"/>
            <w:r>
              <w:rPr>
                <w:b/>
              </w:rPr>
              <w:t>. salary, etc.)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00F" w:rsidRPr="004E0832" w:rsidRDefault="00EB500F" w:rsidP="00B87246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EB500F" w:rsidTr="00EB500F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500F" w:rsidRDefault="00EB500F" w:rsidP="00B87246">
            <w:pPr>
              <w:pStyle w:val="NoSpacing"/>
              <w:rPr>
                <w:b/>
              </w:rPr>
            </w:pPr>
            <w:r>
              <w:rPr>
                <w:b/>
              </w:rPr>
              <w:t>Matching Funds</w:t>
            </w:r>
            <w:r w:rsidR="005F0D88">
              <w:rPr>
                <w:b/>
              </w:rPr>
              <w:t xml:space="preserve">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EB500F" w:rsidRDefault="00EB500F" w:rsidP="00B87246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00F" w:rsidRDefault="00EB500F" w:rsidP="00B87246">
            <w:pPr>
              <w:pStyle w:val="NoSpacing"/>
              <w:jc w:val="right"/>
            </w:pPr>
          </w:p>
        </w:tc>
      </w:tr>
    </w:tbl>
    <w:p w:rsidR="00EB500F" w:rsidRDefault="00EB500F" w:rsidP="00D326C0">
      <w:pPr>
        <w:pStyle w:val="NoSpacing"/>
      </w:pPr>
    </w:p>
    <w:bookmarkEnd w:id="0"/>
    <w:bookmarkEnd w:id="1"/>
    <w:p w:rsidR="005F0D88" w:rsidRDefault="005F0D88">
      <w:pPr>
        <w:spacing w:before="0" w:after="200"/>
        <w:jc w:val="left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A77781" w:rsidRDefault="00A77781" w:rsidP="00A77781">
      <w:pPr>
        <w:pStyle w:val="Heading1"/>
      </w:pPr>
      <w:r>
        <w:lastRenderedPageBreak/>
        <w:t>period of performance – january 2017 – March 2017</w:t>
      </w:r>
    </w:p>
    <w:p w:rsidR="00A77781" w:rsidRDefault="00A77781" w:rsidP="00A77781">
      <w:pPr>
        <w:pStyle w:val="Heading2"/>
      </w:pPr>
      <w:r>
        <w:t>Activities Performed</w:t>
      </w:r>
    </w:p>
    <w:p w:rsidR="00A77781" w:rsidRDefault="00A77781" w:rsidP="00A77781">
      <w:pPr>
        <w:pStyle w:val="SectionInstructions"/>
      </w:pPr>
      <w:r>
        <w:t>Address the below sections as they relate to this period of performance.</w:t>
      </w:r>
    </w:p>
    <w:p w:rsidR="00A77781" w:rsidRDefault="00A77781" w:rsidP="00A77781">
      <w:pPr>
        <w:pStyle w:val="Heading3"/>
      </w:pPr>
      <w:r>
        <w:t>Accomplishments</w:t>
      </w:r>
    </w:p>
    <w:p w:rsidR="00A77781" w:rsidRDefault="00A77781" w:rsidP="00A77781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968251940"/>
          <w:placeholder>
            <w:docPart w:val="AF4DFD4D72D74F1F910D7E8E4DE7EA99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:rsidR="00A77781" w:rsidRDefault="00A77781" w:rsidP="00A77781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p w:rsidR="00070565" w:rsidRDefault="00070565" w:rsidP="00A77781">
      <w:pPr>
        <w:pStyle w:val="SectionInstru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A77781" w:rsidRPr="00751049" w:rsidTr="00557923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A77781" w:rsidTr="00557923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lef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</w:tbl>
    <w:p w:rsidR="00A77781" w:rsidRDefault="00A77781" w:rsidP="00A77781">
      <w:pPr>
        <w:pStyle w:val="Heading3"/>
      </w:pPr>
      <w:r>
        <w:t>Challenges and Developments</w:t>
      </w:r>
    </w:p>
    <w:p w:rsidR="00A77781" w:rsidRPr="00B87F0A" w:rsidRDefault="00A77781" w:rsidP="00A77781">
      <w:pPr>
        <w:pStyle w:val="SectionInstructions"/>
      </w:pPr>
      <w:r>
        <w:t xml:space="preserve">Provide any </w:t>
      </w:r>
      <w:r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Pr="00B87F0A">
        <w:t>.</w:t>
      </w:r>
      <w:r>
        <w:t xml:space="preserve"> If</w:t>
      </w:r>
      <w:r w:rsidRPr="00F27EDC">
        <w:t xml:space="preserve"> those challenges</w:t>
      </w:r>
      <w:r>
        <w:t xml:space="preserve"> or developments</w:t>
      </w:r>
      <w:r w:rsidRPr="00F27EDC">
        <w:t xml:space="preserve"> result</w:t>
      </w:r>
      <w:r>
        <w:t>ed or will result</w:t>
      </w:r>
      <w:r w:rsidRPr="00F27EDC">
        <w:t xml:space="preserve"> in</w:t>
      </w:r>
      <w:r>
        <w:t xml:space="preserve"> corrective actions and/or</w:t>
      </w:r>
      <w:r w:rsidRPr="00F27EDC">
        <w:t xml:space="preserve"> changes to the project</w:t>
      </w:r>
      <w:r>
        <w:t>, include those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A77781" w:rsidRPr="00751049" w:rsidTr="00557923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>
              <w:rPr>
                <w:b/>
              </w:rPr>
              <w:t>s or 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>
              <w:rPr>
                <w:b/>
              </w:rPr>
              <w:t xml:space="preserve"> and/or Project Change(s)</w:t>
            </w:r>
          </w:p>
        </w:tc>
      </w:tr>
      <w:tr w:rsidR="00A77781" w:rsidTr="00557923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</w:tbl>
    <w:p w:rsidR="00A77781" w:rsidRDefault="00A77781" w:rsidP="00A77781">
      <w:pPr>
        <w:pStyle w:val="Heading3"/>
      </w:pPr>
      <w:r>
        <w:t>Solely Enhancing the Competitiveness of Specialty Crops</w:t>
      </w:r>
    </w:p>
    <w:p w:rsidR="00A77781" w:rsidRDefault="00A77781" w:rsidP="00A77781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sdt>
      <w:sdtPr>
        <w:rPr>
          <w:sz w:val="22"/>
          <w:szCs w:val="22"/>
        </w:rPr>
        <w:id w:val="-1444068208"/>
        <w:placeholder>
          <w:docPart w:val="A91CE375C9D643B4BFB9DDEB9383F011"/>
        </w:placeholder>
        <w:showingPlcHdr/>
        <w:text w:multiLine="1"/>
      </w:sdtPr>
      <w:sdtEndPr/>
      <w:sdtContent>
        <w:p w:rsidR="00A77781" w:rsidRPr="00EB500F" w:rsidRDefault="00EB500F" w:rsidP="00EB500F">
          <w:pPr>
            <w:spacing w:before="0" w:after="0" w:line="240" w:lineRule="auto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&lt;Click here to describe or enter N/A&gt;</w:t>
          </w:r>
        </w:p>
      </w:sdtContent>
    </w:sdt>
    <w:p w:rsidR="00A77781" w:rsidRDefault="00A77781" w:rsidP="00A77781">
      <w:pPr>
        <w:pStyle w:val="Heading2"/>
      </w:pPr>
      <w:r>
        <w:t>Project Expenditures to Date</w:t>
      </w:r>
    </w:p>
    <w:p w:rsidR="00A77781" w:rsidRDefault="00A77781" w:rsidP="00A77781">
      <w:pPr>
        <w:pStyle w:val="Heading3"/>
      </w:pPr>
      <w:r>
        <w:t>Expenditures</w:t>
      </w:r>
    </w:p>
    <w:p w:rsidR="005F0D88" w:rsidRPr="005F0D88" w:rsidRDefault="005F0D88" w:rsidP="005F0D88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5F0D88" w:rsidRPr="004E0832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Expenditures to Date</w:t>
            </w: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:rsidR="005F0D88" w:rsidRPr="004E0832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Total Expenditures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  <w:tr w:rsidR="005F0D88" w:rsidRPr="004E0832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program income</w:t>
            </w:r>
          </w:p>
          <w:p w:rsidR="005F0D88" w:rsidRPr="004E0832" w:rsidRDefault="005F0D88" w:rsidP="00BD481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(i.e. registration fees)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0D88" w:rsidRPr="004E0832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Program Income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matching funds</w:t>
            </w:r>
          </w:p>
          <w:p w:rsidR="005F0D88" w:rsidRPr="004E0832" w:rsidRDefault="005F0D88" w:rsidP="00BD481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i.e</w:t>
            </w:r>
            <w:proofErr w:type="gramEnd"/>
            <w:r>
              <w:rPr>
                <w:b/>
              </w:rPr>
              <w:t>. salary, etc.)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Matching Funds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</w:tbl>
    <w:p w:rsidR="00EB500F" w:rsidRDefault="00EB500F" w:rsidP="00EB500F">
      <w:pPr>
        <w:spacing w:before="0" w:after="0"/>
        <w:rPr>
          <w:color w:val="FFFFFF" w:themeColor="background1"/>
          <w:spacing w:val="15"/>
          <w:sz w:val="22"/>
          <w:szCs w:val="22"/>
        </w:rPr>
      </w:pPr>
    </w:p>
    <w:p w:rsidR="005F0D88" w:rsidRDefault="005F0D88">
      <w:pPr>
        <w:spacing w:before="0" w:after="200"/>
        <w:jc w:val="left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A77781" w:rsidRDefault="00A77781" w:rsidP="00A77781">
      <w:pPr>
        <w:pStyle w:val="Heading1"/>
      </w:pPr>
      <w:r>
        <w:lastRenderedPageBreak/>
        <w:t>period of performance – april 2017 – june 2017</w:t>
      </w:r>
    </w:p>
    <w:p w:rsidR="00A77781" w:rsidRDefault="00A77781" w:rsidP="00A77781">
      <w:pPr>
        <w:pStyle w:val="Heading2"/>
      </w:pPr>
      <w:r>
        <w:t>Activities Performed</w:t>
      </w:r>
    </w:p>
    <w:p w:rsidR="00A77781" w:rsidRDefault="00A77781" w:rsidP="00A77781">
      <w:pPr>
        <w:pStyle w:val="SectionInstructions"/>
      </w:pPr>
      <w:r>
        <w:t>Address the below sections as they relate to this period of performance.</w:t>
      </w:r>
    </w:p>
    <w:p w:rsidR="00A77781" w:rsidRDefault="00A77781" w:rsidP="00A77781">
      <w:pPr>
        <w:pStyle w:val="Heading3"/>
      </w:pPr>
      <w:r>
        <w:t>Accomplishments</w:t>
      </w:r>
    </w:p>
    <w:p w:rsidR="00A77781" w:rsidRDefault="00A77781" w:rsidP="00A77781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829407968"/>
          <w:placeholder>
            <w:docPart w:val="73F6C36729074FDFB1C24BCF4F9410CF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:rsidR="00A77781" w:rsidRDefault="00A77781" w:rsidP="00A77781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A77781" w:rsidRPr="00751049" w:rsidTr="00557923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A77781" w:rsidTr="00557923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lef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</w:tbl>
    <w:p w:rsidR="00A77781" w:rsidRDefault="00A77781" w:rsidP="00A77781">
      <w:pPr>
        <w:pStyle w:val="Heading3"/>
      </w:pPr>
      <w:r>
        <w:t>Challenges and Developments</w:t>
      </w:r>
    </w:p>
    <w:p w:rsidR="00A77781" w:rsidRPr="00B87F0A" w:rsidRDefault="00A77781" w:rsidP="00A77781">
      <w:pPr>
        <w:pStyle w:val="SectionInstructions"/>
      </w:pPr>
      <w:r>
        <w:t xml:space="preserve">Provide any </w:t>
      </w:r>
      <w:r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Pr="00B87F0A">
        <w:t>.</w:t>
      </w:r>
      <w:r>
        <w:t xml:space="preserve"> If</w:t>
      </w:r>
      <w:r w:rsidRPr="00F27EDC">
        <w:t xml:space="preserve"> those challenges</w:t>
      </w:r>
      <w:r>
        <w:t xml:space="preserve"> or developments</w:t>
      </w:r>
      <w:r w:rsidRPr="00F27EDC">
        <w:t xml:space="preserve"> result</w:t>
      </w:r>
      <w:r>
        <w:t>ed or will result</w:t>
      </w:r>
      <w:r w:rsidRPr="00F27EDC">
        <w:t xml:space="preserve"> in</w:t>
      </w:r>
      <w:r>
        <w:t xml:space="preserve"> corrective actions and/or</w:t>
      </w:r>
      <w:r w:rsidRPr="00F27EDC">
        <w:t xml:space="preserve"> changes to the project</w:t>
      </w:r>
      <w:r>
        <w:t>, include those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A77781" w:rsidRPr="00751049" w:rsidTr="00557923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>
              <w:rPr>
                <w:b/>
              </w:rPr>
              <w:t>s or 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>
              <w:rPr>
                <w:b/>
              </w:rPr>
              <w:t xml:space="preserve"> and/or Project Change(s)</w:t>
            </w:r>
          </w:p>
        </w:tc>
      </w:tr>
      <w:tr w:rsidR="00A77781" w:rsidTr="00557923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</w:tbl>
    <w:p w:rsidR="00A77781" w:rsidRDefault="00A77781" w:rsidP="00A77781">
      <w:pPr>
        <w:pStyle w:val="Heading3"/>
      </w:pPr>
      <w:r>
        <w:t>Solely Enhancing the Competitiveness of Specialty Crops</w:t>
      </w:r>
    </w:p>
    <w:p w:rsidR="00A77781" w:rsidRDefault="00A77781" w:rsidP="00A77781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sdt>
      <w:sdtPr>
        <w:rPr>
          <w:sz w:val="22"/>
          <w:szCs w:val="22"/>
        </w:rPr>
        <w:id w:val="874203490"/>
        <w:placeholder>
          <w:docPart w:val="C7846338E0AB4B18B1808A7DDB782018"/>
        </w:placeholder>
        <w:showingPlcHdr/>
        <w:text w:multiLine="1"/>
      </w:sdtPr>
      <w:sdtEndPr/>
      <w:sdtContent>
        <w:p w:rsidR="00A77781" w:rsidRPr="00EB500F" w:rsidRDefault="00EB500F" w:rsidP="00EB500F">
          <w:pPr>
            <w:spacing w:before="0" w:after="0" w:line="240" w:lineRule="auto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&lt;Click here to describe or enter N/A&gt;</w:t>
          </w:r>
        </w:p>
      </w:sdtContent>
    </w:sdt>
    <w:p w:rsidR="00A77781" w:rsidRDefault="00A77781" w:rsidP="00A77781">
      <w:pPr>
        <w:pStyle w:val="Heading2"/>
      </w:pPr>
      <w:r>
        <w:t>Project Expenditures to Date</w:t>
      </w:r>
    </w:p>
    <w:p w:rsidR="00A77781" w:rsidRDefault="00A77781" w:rsidP="00A77781">
      <w:pPr>
        <w:pStyle w:val="Heading3"/>
      </w:pPr>
      <w:r>
        <w:t>Expenditures</w:t>
      </w:r>
    </w:p>
    <w:p w:rsidR="005F0D88" w:rsidRPr="005F0D88" w:rsidRDefault="005F0D88" w:rsidP="005F0D88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5F0D88" w:rsidRPr="004E0832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Expenditures to Date</w:t>
            </w: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:rsidR="005F0D88" w:rsidRPr="004E0832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Total Expenditures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  <w:tr w:rsidR="005F0D88" w:rsidRPr="004E0832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program income</w:t>
            </w:r>
          </w:p>
          <w:p w:rsidR="005F0D88" w:rsidRPr="004E0832" w:rsidRDefault="005F0D88" w:rsidP="00BD481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(i.e. registration fees)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0D88" w:rsidRPr="004E0832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Program Income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matching funds</w:t>
            </w:r>
          </w:p>
          <w:p w:rsidR="005F0D88" w:rsidRPr="004E0832" w:rsidRDefault="005F0D88" w:rsidP="00BD481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i.e</w:t>
            </w:r>
            <w:proofErr w:type="gramEnd"/>
            <w:r>
              <w:rPr>
                <w:b/>
              </w:rPr>
              <w:t>. salary, etc.)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Matching Funds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</w:tbl>
    <w:p w:rsidR="00EB500F" w:rsidRPr="00EB500F" w:rsidRDefault="00EB500F" w:rsidP="00EB500F">
      <w:pPr>
        <w:spacing w:before="0" w:after="0"/>
      </w:pPr>
    </w:p>
    <w:p w:rsidR="005F0D88" w:rsidRDefault="005F0D88">
      <w:pPr>
        <w:spacing w:before="0" w:after="200"/>
        <w:jc w:val="left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A77781" w:rsidRDefault="00A77781" w:rsidP="00A77781">
      <w:pPr>
        <w:pStyle w:val="Heading1"/>
      </w:pPr>
      <w:bookmarkStart w:id="2" w:name="_GoBack"/>
      <w:bookmarkEnd w:id="2"/>
      <w:r>
        <w:lastRenderedPageBreak/>
        <w:t>period of performance – July 2017 – September 2017</w:t>
      </w:r>
    </w:p>
    <w:p w:rsidR="00A77781" w:rsidRDefault="00A77781" w:rsidP="00A77781">
      <w:pPr>
        <w:pStyle w:val="Heading2"/>
      </w:pPr>
      <w:r>
        <w:t>Activities Performed</w:t>
      </w:r>
    </w:p>
    <w:p w:rsidR="00A77781" w:rsidRDefault="00A77781" w:rsidP="00A77781">
      <w:pPr>
        <w:pStyle w:val="SectionInstructions"/>
      </w:pPr>
      <w:r>
        <w:t>Address the below sections as they relate to this period of performance.</w:t>
      </w:r>
    </w:p>
    <w:p w:rsidR="00A77781" w:rsidRDefault="00A77781" w:rsidP="00A77781">
      <w:pPr>
        <w:pStyle w:val="Heading3"/>
      </w:pPr>
      <w:r>
        <w:t>Accomplishments</w:t>
      </w:r>
    </w:p>
    <w:p w:rsidR="00A77781" w:rsidRDefault="00A77781" w:rsidP="00A77781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-1202239181"/>
          <w:placeholder>
            <w:docPart w:val="AAF5E1932305414BA4F8543A33B879F2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:rsidR="00A77781" w:rsidRDefault="00A77781" w:rsidP="00A77781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A77781" w:rsidRPr="00751049" w:rsidTr="00557923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A77781" w:rsidTr="00557923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lef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</w:tbl>
    <w:p w:rsidR="00A77781" w:rsidRDefault="00A77781" w:rsidP="00A77781">
      <w:pPr>
        <w:pStyle w:val="Heading3"/>
      </w:pPr>
      <w:r>
        <w:t>Challenges and Developments</w:t>
      </w:r>
    </w:p>
    <w:p w:rsidR="00A77781" w:rsidRPr="00B87F0A" w:rsidRDefault="00A77781" w:rsidP="00A77781">
      <w:pPr>
        <w:pStyle w:val="SectionInstructions"/>
      </w:pPr>
      <w:r>
        <w:t xml:space="preserve">Provide any </w:t>
      </w:r>
      <w:r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Pr="00B87F0A">
        <w:t>.</w:t>
      </w:r>
      <w:r>
        <w:t xml:space="preserve"> If</w:t>
      </w:r>
      <w:r w:rsidRPr="00F27EDC">
        <w:t xml:space="preserve"> those challenges</w:t>
      </w:r>
      <w:r>
        <w:t xml:space="preserve"> or developments</w:t>
      </w:r>
      <w:r w:rsidRPr="00F27EDC">
        <w:t xml:space="preserve"> result</w:t>
      </w:r>
      <w:r>
        <w:t>ed or will result</w:t>
      </w:r>
      <w:r w:rsidRPr="00F27EDC">
        <w:t xml:space="preserve"> in</w:t>
      </w:r>
      <w:r>
        <w:t xml:space="preserve"> corrective actions and/or</w:t>
      </w:r>
      <w:r w:rsidRPr="00F27EDC">
        <w:t xml:space="preserve"> changes to the project</w:t>
      </w:r>
      <w:r>
        <w:t>, include those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A77781" w:rsidRPr="00751049" w:rsidTr="00557923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>
              <w:rPr>
                <w:b/>
              </w:rPr>
              <w:t>s or 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781" w:rsidRPr="00751049" w:rsidRDefault="00A77781" w:rsidP="00557923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>
              <w:rPr>
                <w:b/>
              </w:rPr>
              <w:t xml:space="preserve"> and/or Project Change(s)</w:t>
            </w:r>
          </w:p>
        </w:tc>
      </w:tr>
      <w:tr w:rsidR="00A77781" w:rsidTr="00557923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  <w:tr w:rsidR="00A77781" w:rsidTr="00557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1" w:rsidRDefault="00A77781" w:rsidP="00557923">
            <w:pPr>
              <w:pStyle w:val="NoSpacing"/>
            </w:pPr>
          </w:p>
        </w:tc>
      </w:tr>
    </w:tbl>
    <w:p w:rsidR="00A77781" w:rsidRDefault="00A77781" w:rsidP="00A77781">
      <w:pPr>
        <w:pStyle w:val="Heading3"/>
      </w:pPr>
      <w:r>
        <w:t>Solely Enhancing the Competitiveness of Specialty Crops</w:t>
      </w:r>
    </w:p>
    <w:p w:rsidR="00A77781" w:rsidRDefault="00A77781" w:rsidP="00A77781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sdt>
      <w:sdtPr>
        <w:rPr>
          <w:sz w:val="22"/>
          <w:szCs w:val="22"/>
        </w:rPr>
        <w:id w:val="980353694"/>
        <w:placeholder>
          <w:docPart w:val="805D26D4ADB0483CB537E92A34B21CD3"/>
        </w:placeholder>
        <w:showingPlcHdr/>
        <w:text w:multiLine="1"/>
      </w:sdtPr>
      <w:sdtEndPr/>
      <w:sdtContent>
        <w:p w:rsidR="00A77781" w:rsidRPr="00EB500F" w:rsidRDefault="00EB500F" w:rsidP="00EB500F">
          <w:pPr>
            <w:spacing w:before="0" w:after="0" w:line="240" w:lineRule="auto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&lt;Click here to describe or enter N/A&gt;</w:t>
          </w:r>
        </w:p>
      </w:sdtContent>
    </w:sdt>
    <w:p w:rsidR="00A77781" w:rsidRDefault="00A77781" w:rsidP="00A77781">
      <w:pPr>
        <w:pStyle w:val="Heading2"/>
      </w:pPr>
      <w:r>
        <w:t>Project Expenditures to Date</w:t>
      </w:r>
    </w:p>
    <w:p w:rsidR="00A77781" w:rsidRDefault="00A77781" w:rsidP="00A77781">
      <w:pPr>
        <w:pStyle w:val="Heading3"/>
      </w:pPr>
      <w:r>
        <w:t>Expenditures</w:t>
      </w:r>
    </w:p>
    <w:p w:rsidR="005F0D88" w:rsidRPr="005F0D88" w:rsidRDefault="005F0D88" w:rsidP="005F0D88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5F0D88" w:rsidRPr="004E0832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0D88" w:rsidRPr="004E0832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Expenditures to Date</w:t>
            </w: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:rsidR="005F0D88" w:rsidRPr="004E0832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Total Expenditures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  <w:tr w:rsidR="005F0D88" w:rsidRPr="004E0832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program income</w:t>
            </w:r>
          </w:p>
          <w:p w:rsidR="005F0D88" w:rsidRPr="004E0832" w:rsidRDefault="005F0D88" w:rsidP="00BD481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(i.e. registration fees)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0D88" w:rsidRPr="004E0832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Program Income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F0D88" w:rsidRDefault="005F0D88" w:rsidP="00BD48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of matching funds</w:t>
            </w:r>
          </w:p>
          <w:p w:rsidR="005F0D88" w:rsidRPr="004E0832" w:rsidRDefault="005F0D88" w:rsidP="00BD481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i.e</w:t>
            </w:r>
            <w:proofErr w:type="gramEnd"/>
            <w:r>
              <w:rPr>
                <w:b/>
              </w:rPr>
              <w:t>. salary, etc.)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0D88" w:rsidRPr="004E0832" w:rsidRDefault="005F0D88" w:rsidP="00BD4819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5F0D88" w:rsidTr="00BD4819">
        <w:trPr>
          <w:cantSplit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rPr>
                <w:b/>
              </w:rPr>
            </w:pPr>
            <w:r>
              <w:rPr>
                <w:b/>
              </w:rPr>
              <w:t>Matching Funds (if applicable)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D88" w:rsidRDefault="005F0D88" w:rsidP="00BD4819">
            <w:pPr>
              <w:pStyle w:val="NoSpacing"/>
              <w:jc w:val="right"/>
            </w:pPr>
          </w:p>
        </w:tc>
      </w:tr>
    </w:tbl>
    <w:p w:rsidR="00B87F0A" w:rsidRDefault="00B87F0A" w:rsidP="004E0832"/>
    <w:sectPr w:rsidR="00B87F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B4" w:rsidRDefault="004C76B4" w:rsidP="00D07261">
      <w:pPr>
        <w:spacing w:before="0" w:after="0" w:line="240" w:lineRule="auto"/>
      </w:pPr>
      <w:r>
        <w:separator/>
      </w:r>
    </w:p>
  </w:endnote>
  <w:endnote w:type="continuationSeparator" w:id="0">
    <w:p w:rsidR="004C76B4" w:rsidRDefault="004C76B4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74" w:rsidRPr="00D647DD" w:rsidRDefault="00447B74" w:rsidP="00D07261">
    <w:pPr>
      <w:pStyle w:val="Footer"/>
      <w:tabs>
        <w:tab w:val="clear" w:pos="9360"/>
        <w:tab w:val="right" w:pos="9450"/>
      </w:tabs>
      <w:ind w:right="-90"/>
      <w:jc w:val="right"/>
      <w:rPr>
        <w:b/>
      </w:rPr>
    </w:pPr>
    <w:r w:rsidRPr="00D647DD">
      <w:rPr>
        <w:b/>
      </w:rPr>
      <w:t>Award Years 201</w:t>
    </w:r>
    <w:r>
      <w:rPr>
        <w:b/>
      </w:rPr>
      <w:t>6</w:t>
    </w:r>
    <w:r w:rsidRPr="00D647DD">
      <w:rPr>
        <w:b/>
      </w:rPr>
      <w:t xml:space="preserve"> Forward</w:t>
    </w:r>
  </w:p>
  <w:p w:rsidR="00447B74" w:rsidRDefault="005F0D88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>
          <w:rPr>
            <w:noProof/>
          </w:rPr>
          <w:t>2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B4" w:rsidRDefault="004C76B4" w:rsidP="00D07261">
      <w:pPr>
        <w:spacing w:before="0" w:after="0" w:line="240" w:lineRule="auto"/>
      </w:pPr>
      <w:r>
        <w:separator/>
      </w:r>
    </w:p>
  </w:footnote>
  <w:footnote w:type="continuationSeparator" w:id="0">
    <w:p w:rsidR="004C76B4" w:rsidRDefault="004C76B4" w:rsidP="00D072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32"/>
    <w:rsid w:val="000045A8"/>
    <w:rsid w:val="00046540"/>
    <w:rsid w:val="00070565"/>
    <w:rsid w:val="00072DBD"/>
    <w:rsid w:val="000B4FE1"/>
    <w:rsid w:val="00101C7B"/>
    <w:rsid w:val="00116897"/>
    <w:rsid w:val="00127979"/>
    <w:rsid w:val="00130861"/>
    <w:rsid w:val="00160D3F"/>
    <w:rsid w:val="002353C2"/>
    <w:rsid w:val="00295215"/>
    <w:rsid w:val="00303494"/>
    <w:rsid w:val="00360619"/>
    <w:rsid w:val="003A017B"/>
    <w:rsid w:val="003D6BEC"/>
    <w:rsid w:val="003F57E6"/>
    <w:rsid w:val="0040026A"/>
    <w:rsid w:val="00447B74"/>
    <w:rsid w:val="00451804"/>
    <w:rsid w:val="004941F8"/>
    <w:rsid w:val="004C76B4"/>
    <w:rsid w:val="004D1EFE"/>
    <w:rsid w:val="004E0832"/>
    <w:rsid w:val="005005FD"/>
    <w:rsid w:val="0059124E"/>
    <w:rsid w:val="005C0316"/>
    <w:rsid w:val="005E5F63"/>
    <w:rsid w:val="005F0D88"/>
    <w:rsid w:val="0066502A"/>
    <w:rsid w:val="006B1F36"/>
    <w:rsid w:val="006B3798"/>
    <w:rsid w:val="00702F0F"/>
    <w:rsid w:val="00751049"/>
    <w:rsid w:val="00761C9C"/>
    <w:rsid w:val="00774E23"/>
    <w:rsid w:val="00791AA1"/>
    <w:rsid w:val="00797D42"/>
    <w:rsid w:val="007C7DD7"/>
    <w:rsid w:val="008029F7"/>
    <w:rsid w:val="0086686D"/>
    <w:rsid w:val="00930672"/>
    <w:rsid w:val="009D75FF"/>
    <w:rsid w:val="00A30277"/>
    <w:rsid w:val="00A42E19"/>
    <w:rsid w:val="00A77781"/>
    <w:rsid w:val="00A81965"/>
    <w:rsid w:val="00AA63DA"/>
    <w:rsid w:val="00AC6DDC"/>
    <w:rsid w:val="00B87F0A"/>
    <w:rsid w:val="00B94867"/>
    <w:rsid w:val="00BC2E14"/>
    <w:rsid w:val="00BC5C4E"/>
    <w:rsid w:val="00BC73B2"/>
    <w:rsid w:val="00C31103"/>
    <w:rsid w:val="00C60443"/>
    <w:rsid w:val="00CC57EB"/>
    <w:rsid w:val="00CE1A46"/>
    <w:rsid w:val="00D07261"/>
    <w:rsid w:val="00D2340B"/>
    <w:rsid w:val="00D326C0"/>
    <w:rsid w:val="00D83A5E"/>
    <w:rsid w:val="00DC401F"/>
    <w:rsid w:val="00E269DA"/>
    <w:rsid w:val="00E32230"/>
    <w:rsid w:val="00EA199A"/>
    <w:rsid w:val="00EB500F"/>
    <w:rsid w:val="00F03844"/>
    <w:rsid w:val="00F05772"/>
    <w:rsid w:val="00F114A3"/>
    <w:rsid w:val="00F27EDC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D7"/>
    <w:pPr>
      <w:spacing w:before="120" w:after="120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D7"/>
    <w:pPr>
      <w:pBdr>
        <w:top w:val="single" w:sz="24" w:space="0" w:color="595959" w:themeColor="accent1"/>
        <w:left w:val="single" w:sz="24" w:space="0" w:color="595959" w:themeColor="accent1"/>
        <w:bottom w:val="single" w:sz="24" w:space="0" w:color="595959" w:themeColor="accent1"/>
        <w:right w:val="single" w:sz="24" w:space="0" w:color="595959" w:themeColor="accent1"/>
      </w:pBdr>
      <w:shd w:val="clear" w:color="auto" w:fill="59595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D7"/>
    <w:pPr>
      <w:pBdr>
        <w:top w:val="single" w:sz="24" w:space="0" w:color="DDDDDD" w:themeColor="accent1" w:themeTint="33"/>
        <w:left w:val="single" w:sz="24" w:space="0" w:color="DDDDDD" w:themeColor="accent1" w:themeTint="33"/>
        <w:bottom w:val="single" w:sz="24" w:space="0" w:color="DDDDDD" w:themeColor="accent1" w:themeTint="33"/>
        <w:right w:val="single" w:sz="24" w:space="0" w:color="DDDDDD" w:themeColor="accent1" w:themeTint="33"/>
      </w:pBdr>
      <w:shd w:val="clear" w:color="auto" w:fill="DDDD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DBD"/>
    <w:pPr>
      <w:keepNext/>
      <w:keepLines/>
      <w:pBdr>
        <w:top w:val="single" w:sz="4" w:space="1" w:color="000000" w:themeColor="text2"/>
        <w:left w:val="single" w:sz="24" w:space="4" w:color="000000" w:themeColor="text2"/>
      </w:pBdr>
      <w:spacing w:before="200" w:after="0"/>
      <w:outlineLvl w:val="2"/>
    </w:pPr>
    <w:rPr>
      <w:rFonts w:asciiTheme="majorHAnsi" w:eastAsiaTheme="majorEastAsia" w:hAnsiTheme="majorHAnsi" w:cstheme="majorBidi"/>
      <w:bCs/>
      <w:cap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D7"/>
    <w:rPr>
      <w:rFonts w:eastAsiaTheme="minorEastAsia"/>
      <w:b/>
      <w:bCs/>
      <w:caps/>
      <w:color w:val="FFFFFF" w:themeColor="background1"/>
      <w:spacing w:val="15"/>
      <w:shd w:val="clear" w:color="auto" w:fill="595959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7DD7"/>
    <w:rPr>
      <w:rFonts w:eastAsiaTheme="minorEastAsia"/>
      <w:caps/>
      <w:spacing w:val="15"/>
      <w:shd w:val="clear" w:color="auto" w:fill="DDDDDD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2DBD"/>
    <w:rPr>
      <w:rFonts w:asciiTheme="majorHAnsi" w:eastAsiaTheme="majorEastAsia" w:hAnsiTheme="majorHAnsi" w:cstheme="majorBidi"/>
      <w:bCs/>
      <w:caps/>
      <w:color w:val="000000" w:themeColor="text2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C7DD7"/>
    <w:rPr>
      <w:b/>
      <w:bCs/>
    </w:rPr>
  </w:style>
  <w:style w:type="character" w:styleId="Emphasis">
    <w:name w:val="Emphasis"/>
    <w:basedOn w:val="DefaultParagraphFont"/>
    <w:uiPriority w:val="20"/>
    <w:qFormat/>
    <w:rsid w:val="007C7DD7"/>
    <w:rPr>
      <w:i/>
      <w:iCs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uiPriority w:val="1"/>
    <w:qFormat/>
    <w:rsid w:val="004E0832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46540"/>
    <w:pPr>
      <w:pBdr>
        <w:bottom w:val="single" w:sz="8" w:space="4" w:color="59595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40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40"/>
    <w:pPr>
      <w:numPr>
        <w:ilvl w:val="1"/>
      </w:numPr>
    </w:pPr>
    <w:rPr>
      <w:rFonts w:eastAsiaTheme="majorEastAsia" w:cstheme="majorBidi"/>
      <w:iCs/>
      <w:cap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540"/>
    <w:rPr>
      <w:rFonts w:eastAsiaTheme="majorEastAsia" w:cstheme="majorBidi"/>
      <w:iCs/>
      <w:caps/>
      <w:color w:val="595959" w:themeColor="text1" w:themeTint="A6"/>
      <w:spacing w:val="15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qFormat/>
    <w:rsid w:val="00C60443"/>
    <w:pPr>
      <w:spacing w:before="80" w:after="80"/>
      <w:jc w:val="left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DAAA2D1CF4D7C9FD7B88B7CA5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92A4-30DA-44A7-B335-4555D093002A}"/>
      </w:docPartPr>
      <w:docPartBody>
        <w:p w:rsidR="0054357B" w:rsidRDefault="00BD0C37" w:rsidP="00BD0C37">
          <w:pPr>
            <w:pStyle w:val="BD6DAAA2D1CF4D7C9FD7B88B7CA52EB63"/>
          </w:pPr>
          <w:r>
            <w:rPr>
              <w:rStyle w:val="PlaceholderText"/>
            </w:rPr>
            <w:t>Enter Percent</w:t>
          </w:r>
        </w:p>
      </w:docPartBody>
    </w:docPart>
    <w:docPart>
      <w:docPartPr>
        <w:name w:val="AF4DFD4D72D74F1F910D7E8E4DE7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DF3A-D370-44FC-B47B-F843E70E7E8F}"/>
      </w:docPartPr>
      <w:docPartBody>
        <w:p w:rsidR="00EE65E1" w:rsidRDefault="00BD0C37" w:rsidP="00BD0C37">
          <w:pPr>
            <w:pStyle w:val="AF4DFD4D72D74F1F910D7E8E4DE7EA993"/>
          </w:pPr>
          <w:r>
            <w:rPr>
              <w:rStyle w:val="PlaceholderText"/>
            </w:rPr>
            <w:t>Enter Percent</w:t>
          </w:r>
        </w:p>
      </w:docPartBody>
    </w:docPart>
    <w:docPart>
      <w:docPartPr>
        <w:name w:val="73F6C36729074FDFB1C24BCF4F94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9BAB-B8F5-4991-802D-72152F3CC3E9}"/>
      </w:docPartPr>
      <w:docPartBody>
        <w:p w:rsidR="00EE65E1" w:rsidRDefault="00BD0C37" w:rsidP="00BD0C37">
          <w:pPr>
            <w:pStyle w:val="73F6C36729074FDFB1C24BCF4F9410CF3"/>
          </w:pPr>
          <w:r>
            <w:rPr>
              <w:rStyle w:val="PlaceholderText"/>
            </w:rPr>
            <w:t>Enter Percent</w:t>
          </w:r>
        </w:p>
      </w:docPartBody>
    </w:docPart>
    <w:docPart>
      <w:docPartPr>
        <w:name w:val="AAF5E1932305414BA4F8543A33B8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3DFB-75DD-4F2A-B8DF-77559A538BE1}"/>
      </w:docPartPr>
      <w:docPartBody>
        <w:p w:rsidR="00EE65E1" w:rsidRDefault="00BD0C37" w:rsidP="00BD0C37">
          <w:pPr>
            <w:pStyle w:val="AAF5E1932305414BA4F8543A33B879F23"/>
          </w:pPr>
          <w:r>
            <w:rPr>
              <w:rStyle w:val="PlaceholderText"/>
            </w:rPr>
            <w:t>Enter Percent</w:t>
          </w:r>
        </w:p>
      </w:docPartBody>
    </w:docPart>
    <w:docPart>
      <w:docPartPr>
        <w:name w:val="F4AA693016B54296B5DCBF8EFC01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7865-3919-4F89-9E3D-C864B51286FB}"/>
      </w:docPartPr>
      <w:docPartBody>
        <w:p w:rsidR="008C4813" w:rsidRDefault="00BD0C37" w:rsidP="00BD0C37">
          <w:pPr>
            <w:pStyle w:val="F4AA693016B54296B5DCBF8EFC012CA73"/>
          </w:pPr>
          <w:r>
            <w:t>&lt;</w:t>
          </w:r>
          <w:r w:rsidRPr="00101C7B">
            <w:rPr>
              <w:rStyle w:val="PlaceholderText"/>
              <w:color w:val="auto"/>
            </w:rPr>
            <w:t>Click here to enter the Name of Organization&gt;</w:t>
          </w:r>
        </w:p>
      </w:docPartBody>
    </w:docPart>
    <w:docPart>
      <w:docPartPr>
        <w:name w:val="6549CA857CF04DD6BCFDE8972CBE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B432-3A82-4E37-981F-DAA71AC931A7}"/>
      </w:docPartPr>
      <w:docPartBody>
        <w:p w:rsidR="008C4813" w:rsidRDefault="00BD0C37" w:rsidP="00BD0C37">
          <w:pPr>
            <w:pStyle w:val="6549CA857CF04DD6BCFDE8972CBEB3063"/>
          </w:pPr>
          <w:r w:rsidRPr="00101C7B">
            <w:t>&lt;</w:t>
          </w:r>
          <w:r w:rsidRPr="00101C7B">
            <w:rPr>
              <w:rStyle w:val="PlaceholderText"/>
              <w:color w:val="auto"/>
            </w:rPr>
            <w:t>Click here to enter the Name of Point of Contact&gt;</w:t>
          </w:r>
        </w:p>
      </w:docPartBody>
    </w:docPart>
    <w:docPart>
      <w:docPartPr>
        <w:name w:val="D2FE7F1295F94689BD157E2F7CF8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814C-3C2F-45DB-976D-20741AEDC395}"/>
      </w:docPartPr>
      <w:docPartBody>
        <w:p w:rsidR="008C4813" w:rsidRDefault="00BD0C37" w:rsidP="00BD0C37">
          <w:pPr>
            <w:pStyle w:val="D2FE7F1295F94689BD157E2F7CF8E0D33"/>
          </w:pPr>
          <w:r w:rsidRPr="00101C7B">
            <w:t>&lt;</w:t>
          </w:r>
          <w:r w:rsidRPr="00101C7B">
            <w:rPr>
              <w:rStyle w:val="PlaceholderText"/>
              <w:color w:val="auto"/>
            </w:rPr>
            <w:t>Click here to enter the SCBGP-FB Agreement Number&gt;</w:t>
          </w:r>
        </w:p>
      </w:docPartBody>
    </w:docPart>
    <w:docPart>
      <w:docPartPr>
        <w:name w:val="A4936967AD9B48CC97395CF12A6F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5A89-D85B-497B-A672-BF89EA45A2B4}"/>
      </w:docPartPr>
      <w:docPartBody>
        <w:p w:rsidR="008C4813" w:rsidRDefault="00BD0C37" w:rsidP="00BD0C37">
          <w:pPr>
            <w:pStyle w:val="A4936967AD9B48CC97395CF12A6F1B5D2"/>
          </w:pPr>
          <w:r w:rsidRPr="00101C7B">
            <w:t>&lt;</w:t>
          </w:r>
          <w:r w:rsidRPr="00101C7B">
            <w:rPr>
              <w:rStyle w:val="PlaceholderText"/>
              <w:color w:val="auto"/>
            </w:rPr>
            <w:t>Click here to enter the Date Report is Submitted&gt;</w:t>
          </w:r>
        </w:p>
      </w:docPartBody>
    </w:docPart>
    <w:docPart>
      <w:docPartPr>
        <w:name w:val="49E82E4E2D364DBDBC23BA97A7D9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14EE-F17D-45E1-893F-96DA3EC3DC52}"/>
      </w:docPartPr>
      <w:docPartBody>
        <w:p w:rsidR="008C4813" w:rsidRDefault="00BD0C37" w:rsidP="00BD0C37">
          <w:pPr>
            <w:pStyle w:val="49E82E4E2D364DBDBC23BA97A7D936151"/>
          </w:pPr>
          <w:r>
            <w:rPr>
              <w:sz w:val="22"/>
              <w:szCs w:val="22"/>
            </w:rPr>
            <w:t>&lt;Click here to describe or enter N/A&gt;</w:t>
          </w:r>
        </w:p>
      </w:docPartBody>
    </w:docPart>
    <w:docPart>
      <w:docPartPr>
        <w:name w:val="A91CE375C9D643B4BFB9DDEB9383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3FAF-B94E-4FC4-9985-BCAC00761A2B}"/>
      </w:docPartPr>
      <w:docPartBody>
        <w:p w:rsidR="008C4813" w:rsidRDefault="00BD0C37" w:rsidP="00BD0C37">
          <w:pPr>
            <w:pStyle w:val="A91CE375C9D643B4BFB9DDEB9383F0111"/>
          </w:pPr>
          <w:r>
            <w:rPr>
              <w:sz w:val="22"/>
              <w:szCs w:val="22"/>
            </w:rPr>
            <w:t>&lt;Click here to describe or enter N/A&gt;</w:t>
          </w:r>
        </w:p>
      </w:docPartBody>
    </w:docPart>
    <w:docPart>
      <w:docPartPr>
        <w:name w:val="C7846338E0AB4B18B1808A7DDB78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AD54-1100-487A-B491-EFB18A689579}"/>
      </w:docPartPr>
      <w:docPartBody>
        <w:p w:rsidR="008C4813" w:rsidRDefault="00BD0C37" w:rsidP="00BD0C37">
          <w:pPr>
            <w:pStyle w:val="C7846338E0AB4B18B1808A7DDB7820181"/>
          </w:pPr>
          <w:r>
            <w:rPr>
              <w:sz w:val="22"/>
              <w:szCs w:val="22"/>
            </w:rPr>
            <w:t>&lt;Click here to describe or enter N/A&gt;</w:t>
          </w:r>
        </w:p>
      </w:docPartBody>
    </w:docPart>
    <w:docPart>
      <w:docPartPr>
        <w:name w:val="805D26D4ADB0483CB537E92A34B2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9CD9-3A6B-4168-8846-E65663CCBDD9}"/>
      </w:docPartPr>
      <w:docPartBody>
        <w:p w:rsidR="008C4813" w:rsidRDefault="00BD0C37" w:rsidP="00BD0C37">
          <w:pPr>
            <w:pStyle w:val="805D26D4ADB0483CB537E92A34B21CD31"/>
          </w:pPr>
          <w:r>
            <w:rPr>
              <w:sz w:val="22"/>
              <w:szCs w:val="22"/>
            </w:rPr>
            <w:t>&lt;Click here to describe or enter N/A&gt;</w:t>
          </w:r>
        </w:p>
      </w:docPartBody>
    </w:docPart>
    <w:docPart>
      <w:docPartPr>
        <w:name w:val="007A423FF19A45FF8639680C18D6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983A-BA31-4815-B60F-4C6EB34B4BC0}"/>
      </w:docPartPr>
      <w:docPartBody>
        <w:p w:rsidR="008C4813" w:rsidRDefault="00BD0C37" w:rsidP="00BD0C37">
          <w:pPr>
            <w:pStyle w:val="007A423FF19A45FF8639680C18D600CF1"/>
          </w:pPr>
          <w:r>
            <w:rPr>
              <w:b/>
              <w:sz w:val="22"/>
              <w:szCs w:val="22"/>
            </w:rPr>
            <w:t>&lt;Click here to enter project 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B"/>
    <w:rsid w:val="00084B3E"/>
    <w:rsid w:val="00186361"/>
    <w:rsid w:val="0054357B"/>
    <w:rsid w:val="00695144"/>
    <w:rsid w:val="008C4813"/>
    <w:rsid w:val="00954B47"/>
    <w:rsid w:val="00A462B8"/>
    <w:rsid w:val="00A7559C"/>
    <w:rsid w:val="00BD0C37"/>
    <w:rsid w:val="00C45A43"/>
    <w:rsid w:val="00E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C37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F4DFD4D72D74F1F910D7E8E4DE7EA99">
    <w:name w:val="AF4DFD4D72D74F1F910D7E8E4DE7EA99"/>
    <w:rsid w:val="00954B47"/>
    <w:pPr>
      <w:spacing w:after="160" w:line="259" w:lineRule="auto"/>
    </w:pPr>
  </w:style>
  <w:style w:type="paragraph" w:customStyle="1" w:styleId="73F6C36729074FDFB1C24BCF4F9410CF">
    <w:name w:val="73F6C36729074FDFB1C24BCF4F9410CF"/>
    <w:rsid w:val="00954B47"/>
    <w:pPr>
      <w:spacing w:after="160" w:line="259" w:lineRule="auto"/>
    </w:pPr>
  </w:style>
  <w:style w:type="paragraph" w:customStyle="1" w:styleId="AAF5E1932305414BA4F8543A33B879F2">
    <w:name w:val="AAF5E1932305414BA4F8543A33B879F2"/>
    <w:rsid w:val="00954B47"/>
    <w:pPr>
      <w:spacing w:after="160" w:line="259" w:lineRule="auto"/>
    </w:pPr>
  </w:style>
  <w:style w:type="paragraph" w:customStyle="1" w:styleId="E1D1ED6AB33F4AF3A011A7B1AB163994">
    <w:name w:val="E1D1ED6AB33F4AF3A011A7B1AB163994"/>
    <w:rsid w:val="00BD0C37"/>
    <w:pPr>
      <w:spacing w:after="160" w:line="259" w:lineRule="auto"/>
    </w:pPr>
  </w:style>
  <w:style w:type="paragraph" w:customStyle="1" w:styleId="4E7C4FD30497408EA331378652A1C8A0">
    <w:name w:val="4E7C4FD30497408EA331378652A1C8A0"/>
    <w:rsid w:val="00BD0C37"/>
    <w:pPr>
      <w:spacing w:after="160" w:line="259" w:lineRule="auto"/>
    </w:pPr>
  </w:style>
  <w:style w:type="paragraph" w:customStyle="1" w:styleId="CFFF879345B84E668B38E9E4EDAB05CB">
    <w:name w:val="CFFF879345B84E668B38E9E4EDAB05CB"/>
    <w:rsid w:val="00BD0C37"/>
    <w:pPr>
      <w:spacing w:after="160" w:line="259" w:lineRule="auto"/>
    </w:pPr>
  </w:style>
  <w:style w:type="paragraph" w:customStyle="1" w:styleId="F4AA693016B54296B5DCBF8EFC012CA7">
    <w:name w:val="F4AA693016B54296B5DCBF8EFC012CA7"/>
    <w:rsid w:val="00BD0C37"/>
    <w:pPr>
      <w:spacing w:after="160" w:line="259" w:lineRule="auto"/>
    </w:pPr>
  </w:style>
  <w:style w:type="paragraph" w:customStyle="1" w:styleId="6549CA857CF04DD6BCFDE8972CBEB306">
    <w:name w:val="6549CA857CF04DD6BCFDE8972CBEB306"/>
    <w:rsid w:val="00BD0C37"/>
    <w:pPr>
      <w:spacing w:after="160" w:line="259" w:lineRule="auto"/>
    </w:pPr>
  </w:style>
  <w:style w:type="paragraph" w:customStyle="1" w:styleId="D2FE7F1295F94689BD157E2F7CF8E0D3">
    <w:name w:val="D2FE7F1295F94689BD157E2F7CF8E0D3"/>
    <w:rsid w:val="00BD0C37"/>
    <w:pPr>
      <w:spacing w:after="160" w:line="259" w:lineRule="auto"/>
    </w:pPr>
  </w:style>
  <w:style w:type="paragraph" w:customStyle="1" w:styleId="F4AA693016B54296B5DCBF8EFC012CA71">
    <w:name w:val="F4AA693016B54296B5DCBF8EFC012CA71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6549CA857CF04DD6BCFDE8972CBEB3061">
    <w:name w:val="6549CA857CF04DD6BCFDE8972CBEB3061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D2FE7F1295F94689BD157E2F7CF8E0D31">
    <w:name w:val="D2FE7F1295F94689BD157E2F7CF8E0D31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A4936967AD9B48CC97395CF12A6F1B5D">
    <w:name w:val="A4936967AD9B48CC97395CF12A6F1B5D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E1D1ED6AB33F4AF3A011A7B1AB1639941">
    <w:name w:val="E1D1ED6AB33F4AF3A011A7B1AB163994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BD6DAAA2D1CF4D7C9FD7B88B7CA52EB61">
    <w:name w:val="BD6DAAA2D1CF4D7C9FD7B88B7CA52EB6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F4DFD4D72D74F1F910D7E8E4DE7EA991">
    <w:name w:val="AF4DFD4D72D74F1F910D7E8E4DE7EA99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73F6C36729074FDFB1C24BCF4F9410CF1">
    <w:name w:val="73F6C36729074FDFB1C24BCF4F9410CF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AF5E1932305414BA4F8543A33B879F21">
    <w:name w:val="AAF5E1932305414BA4F8543A33B879F2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F4AA693016B54296B5DCBF8EFC012CA72">
    <w:name w:val="F4AA693016B54296B5DCBF8EFC012CA72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6549CA857CF04DD6BCFDE8972CBEB3062">
    <w:name w:val="6549CA857CF04DD6BCFDE8972CBEB3062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D2FE7F1295F94689BD157E2F7CF8E0D32">
    <w:name w:val="D2FE7F1295F94689BD157E2F7CF8E0D32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A4936967AD9B48CC97395CF12A6F1B5D1">
    <w:name w:val="A4936967AD9B48CC97395CF12A6F1B5D1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E1D1ED6AB33F4AF3A011A7B1AB1639942">
    <w:name w:val="E1D1ED6AB33F4AF3A011A7B1AB1639942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BD6DAAA2D1CF4D7C9FD7B88B7CA52EB62">
    <w:name w:val="BD6DAAA2D1CF4D7C9FD7B88B7CA52EB62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F4DFD4D72D74F1F910D7E8E4DE7EA992">
    <w:name w:val="AF4DFD4D72D74F1F910D7E8E4DE7EA992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73F6C36729074FDFB1C24BCF4F9410CF2">
    <w:name w:val="73F6C36729074FDFB1C24BCF4F9410CF2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AF5E1932305414BA4F8543A33B879F22">
    <w:name w:val="AAF5E1932305414BA4F8543A33B879F22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49E82E4E2D364DBDBC23BA97A7D93615">
    <w:name w:val="49E82E4E2D364DBDBC23BA97A7D93615"/>
    <w:rsid w:val="00BD0C37"/>
    <w:pPr>
      <w:spacing w:after="160" w:line="259" w:lineRule="auto"/>
    </w:pPr>
  </w:style>
  <w:style w:type="paragraph" w:customStyle="1" w:styleId="A91CE375C9D643B4BFB9DDEB9383F011">
    <w:name w:val="A91CE375C9D643B4BFB9DDEB9383F011"/>
    <w:rsid w:val="00BD0C37"/>
    <w:pPr>
      <w:spacing w:after="160" w:line="259" w:lineRule="auto"/>
    </w:pPr>
  </w:style>
  <w:style w:type="paragraph" w:customStyle="1" w:styleId="C7846338E0AB4B18B1808A7DDB782018">
    <w:name w:val="C7846338E0AB4B18B1808A7DDB782018"/>
    <w:rsid w:val="00BD0C37"/>
    <w:pPr>
      <w:spacing w:after="160" w:line="259" w:lineRule="auto"/>
    </w:pPr>
  </w:style>
  <w:style w:type="paragraph" w:customStyle="1" w:styleId="805D26D4ADB0483CB537E92A34B21CD3">
    <w:name w:val="805D26D4ADB0483CB537E92A34B21CD3"/>
    <w:rsid w:val="00BD0C37"/>
    <w:pPr>
      <w:spacing w:after="160" w:line="259" w:lineRule="auto"/>
    </w:pPr>
  </w:style>
  <w:style w:type="paragraph" w:customStyle="1" w:styleId="007A423FF19A45FF8639680C18D600CF">
    <w:name w:val="007A423FF19A45FF8639680C18D600CF"/>
    <w:rsid w:val="00BD0C37"/>
    <w:pPr>
      <w:spacing w:after="160" w:line="259" w:lineRule="auto"/>
    </w:pPr>
  </w:style>
  <w:style w:type="paragraph" w:customStyle="1" w:styleId="F4AA693016B54296B5DCBF8EFC012CA73">
    <w:name w:val="F4AA693016B54296B5DCBF8EFC012CA73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6549CA857CF04DD6BCFDE8972CBEB3063">
    <w:name w:val="6549CA857CF04DD6BCFDE8972CBEB3063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D2FE7F1295F94689BD157E2F7CF8E0D33">
    <w:name w:val="D2FE7F1295F94689BD157E2F7CF8E0D33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A4936967AD9B48CC97395CF12A6F1B5D2">
    <w:name w:val="A4936967AD9B48CC97395CF12A6F1B5D2"/>
    <w:rsid w:val="00BD0C37"/>
    <w:pPr>
      <w:spacing w:before="120" w:after="120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007A423FF19A45FF8639680C18D600CF1">
    <w:name w:val="007A423FF19A45FF8639680C18D600CF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BD6DAAA2D1CF4D7C9FD7B88B7CA52EB63">
    <w:name w:val="BD6DAAA2D1CF4D7C9FD7B88B7CA52EB63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49E82E4E2D364DBDBC23BA97A7D936151">
    <w:name w:val="49E82E4E2D364DBDBC23BA97A7D93615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F4DFD4D72D74F1F910D7E8E4DE7EA993">
    <w:name w:val="AF4DFD4D72D74F1F910D7E8E4DE7EA993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91CE375C9D643B4BFB9DDEB9383F0111">
    <w:name w:val="A91CE375C9D643B4BFB9DDEB9383F011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73F6C36729074FDFB1C24BCF4F9410CF3">
    <w:name w:val="73F6C36729074FDFB1C24BCF4F9410CF3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C7846338E0AB4B18B1808A7DDB7820181">
    <w:name w:val="C7846338E0AB4B18B1808A7DDB7820181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AAF5E1932305414BA4F8543A33B879F23">
    <w:name w:val="AAF5E1932305414BA4F8543A33B879F23"/>
    <w:rsid w:val="00BD0C37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05D26D4ADB0483CB537E92A34B21CD31">
    <w:name w:val="805D26D4ADB0483CB537E92A34B21CD31"/>
    <w:rsid w:val="00BD0C37"/>
    <w:pPr>
      <w:spacing w:before="120" w:after="120"/>
      <w:jc w:val="both"/>
    </w:pPr>
    <w:rPr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95959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Lisa James</cp:lastModifiedBy>
  <cp:revision>9</cp:revision>
  <cp:lastPrinted>2016-03-10T21:48:00Z</cp:lastPrinted>
  <dcterms:created xsi:type="dcterms:W3CDTF">2016-10-06T14:39:00Z</dcterms:created>
  <dcterms:modified xsi:type="dcterms:W3CDTF">2017-01-11T15:04:00Z</dcterms:modified>
</cp:coreProperties>
</file>